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0A" w:rsidRPr="00B51142" w:rsidRDefault="00526D0A" w:rsidP="00526D0A">
      <w:pPr>
        <w:spacing w:line="360" w:lineRule="auto"/>
        <w:jc w:val="center"/>
        <w:rPr>
          <w:rFonts w:ascii="Calibri" w:eastAsia="Times New Roman" w:hAnsi="Calibri" w:cs="Times New Roman"/>
          <w:b/>
          <w:caps/>
          <w:sz w:val="32"/>
          <w:szCs w:val="32"/>
        </w:rPr>
      </w:pPr>
      <w:r w:rsidRPr="00B51142">
        <w:rPr>
          <w:rFonts w:ascii="Calibri" w:eastAsia="Times New Roman" w:hAnsi="Calibri" w:cs="Times New Roman"/>
          <w:b/>
          <w:caps/>
          <w:sz w:val="32"/>
          <w:szCs w:val="32"/>
        </w:rPr>
        <w:t>Метапредметные результаты</w:t>
      </w:r>
    </w:p>
    <w:p w:rsidR="00526D0A" w:rsidRPr="00667D28" w:rsidRDefault="00526D0A" w:rsidP="00526D0A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667D28">
        <w:rPr>
          <w:rFonts w:ascii="Calibri" w:eastAsia="Times New Roman" w:hAnsi="Calibri" w:cs="Times New Roman"/>
          <w:bCs/>
          <w:sz w:val="28"/>
          <w:szCs w:val="28"/>
        </w:rPr>
        <w:t>Метапредметные</w:t>
      </w:r>
      <w:proofErr w:type="spellEnd"/>
      <w:r w:rsidRPr="00667D28">
        <w:rPr>
          <w:rFonts w:ascii="Calibri" w:eastAsia="Times New Roman" w:hAnsi="Calibri" w:cs="Times New Roman"/>
          <w:bCs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667D28">
        <w:rPr>
          <w:rFonts w:ascii="Calibri" w:eastAsia="Times New Roman" w:hAnsi="Calibri" w:cs="Times New Roman"/>
          <w:sz w:val="28"/>
          <w:szCs w:val="28"/>
        </w:rPr>
        <w:t>.</w:t>
      </w:r>
    </w:p>
    <w:p w:rsidR="00526D0A" w:rsidRPr="00667D28" w:rsidRDefault="00526D0A" w:rsidP="00526D0A">
      <w:pPr>
        <w:spacing w:line="360" w:lineRule="auto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667D28">
        <w:rPr>
          <w:rFonts w:ascii="Calibri" w:eastAsia="Times New Roman" w:hAnsi="Calibri" w:cs="Times New Roman"/>
          <w:bCs/>
          <w:sz w:val="28"/>
          <w:szCs w:val="28"/>
        </w:rPr>
        <w:t>У учащихся основной школы будут развиты:</w:t>
      </w:r>
    </w:p>
    <w:p w:rsidR="00526D0A" w:rsidRPr="00667D28" w:rsidRDefault="00526D0A" w:rsidP="00526D0A">
      <w:pPr>
        <w:spacing w:line="360" w:lineRule="auto"/>
        <w:ind w:firstLine="709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1) п</w:t>
      </w:r>
      <w:r w:rsidRPr="00667D28">
        <w:rPr>
          <w:rFonts w:ascii="Calibri" w:eastAsia="Times New Roman" w:hAnsi="Calibri" w:cs="Times New Roman"/>
          <w:b/>
          <w:bCs/>
          <w:sz w:val="28"/>
          <w:szCs w:val="28"/>
        </w:rPr>
        <w:t>оложительное отношение к предмету и мотив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ация к дальнейшему овладению ИЯ:</w:t>
      </w:r>
    </w:p>
    <w:p w:rsidR="00526D0A" w:rsidRPr="00667D28" w:rsidRDefault="00526D0A" w:rsidP="00526D0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667D28">
        <w:rPr>
          <w:rFonts w:ascii="Calibri" w:eastAsia="Times New Roman" w:hAnsi="Calibri" w:cs="Times New Roman"/>
          <w:bCs/>
          <w:sz w:val="28"/>
          <w:szCs w:val="28"/>
        </w:rPr>
        <w:t xml:space="preserve">представление </w:t>
      </w:r>
      <w:proofErr w:type="gramStart"/>
      <w:r w:rsidRPr="00667D28">
        <w:rPr>
          <w:rFonts w:ascii="Calibri" w:eastAsia="Times New Roman" w:hAnsi="Calibri" w:cs="Times New Roman"/>
          <w:bCs/>
          <w:sz w:val="28"/>
          <w:szCs w:val="28"/>
        </w:rPr>
        <w:t>о</w:t>
      </w:r>
      <w:proofErr w:type="gramEnd"/>
      <w:r w:rsidRPr="00667D28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proofErr w:type="gramStart"/>
      <w:r w:rsidRPr="00667D28">
        <w:rPr>
          <w:rFonts w:ascii="Calibri" w:eastAsia="Times New Roman" w:hAnsi="Calibri" w:cs="Times New Roman"/>
          <w:bCs/>
          <w:sz w:val="28"/>
          <w:szCs w:val="28"/>
        </w:rPr>
        <w:t>ИЯ</w:t>
      </w:r>
      <w:proofErr w:type="gramEnd"/>
      <w:r w:rsidRPr="00667D28">
        <w:rPr>
          <w:rFonts w:ascii="Calibri" w:eastAsia="Times New Roman" w:hAnsi="Calibri" w:cs="Times New Roman"/>
          <w:bCs/>
          <w:sz w:val="28"/>
          <w:szCs w:val="28"/>
        </w:rPr>
        <w:t xml:space="preserve"> как средстве познания мира и других культур;</w:t>
      </w:r>
    </w:p>
    <w:p w:rsidR="00526D0A" w:rsidRPr="00667D28" w:rsidRDefault="00526D0A" w:rsidP="00526D0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667D28">
        <w:rPr>
          <w:rFonts w:ascii="Calibri" w:eastAsia="Times New Roman" w:hAnsi="Calibri" w:cs="Times New Roman"/>
          <w:bCs/>
          <w:sz w:val="28"/>
          <w:szCs w:val="28"/>
        </w:rPr>
        <w:t>осознание роли ИЯ в жизни современного общества и личности;</w:t>
      </w:r>
    </w:p>
    <w:p w:rsidR="00526D0A" w:rsidRPr="00667D28" w:rsidRDefault="00526D0A" w:rsidP="00526D0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667D28">
        <w:rPr>
          <w:rFonts w:ascii="Calibri" w:eastAsia="Times New Roman" w:hAnsi="Calibri" w:cs="Times New Roman"/>
          <w:bCs/>
          <w:sz w:val="28"/>
          <w:szCs w:val="28"/>
        </w:rPr>
        <w:t>осознание личностного смысла в изучен</w:t>
      </w:r>
      <w:proofErr w:type="gramStart"/>
      <w:r w:rsidRPr="00667D28">
        <w:rPr>
          <w:rFonts w:ascii="Calibri" w:eastAsia="Times New Roman" w:hAnsi="Calibri" w:cs="Times New Roman"/>
          <w:bCs/>
          <w:sz w:val="28"/>
          <w:szCs w:val="28"/>
        </w:rPr>
        <w:t>ии ИЯ</w:t>
      </w:r>
      <w:proofErr w:type="gramEnd"/>
      <w:r w:rsidRPr="00667D28">
        <w:rPr>
          <w:rFonts w:ascii="Calibri" w:eastAsia="Times New Roman" w:hAnsi="Calibri" w:cs="Times New Roman"/>
          <w:bCs/>
          <w:sz w:val="28"/>
          <w:szCs w:val="28"/>
        </w:rPr>
        <w:t>, понимание роли и значимости ИЯ для будущей профессии;</w:t>
      </w:r>
    </w:p>
    <w:p w:rsidR="00526D0A" w:rsidRPr="00667D28" w:rsidRDefault="00526D0A" w:rsidP="00526D0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Calibri" w:eastAsia="Times New Roman" w:hAnsi="Calibri" w:cs="Times New Roman"/>
          <w:bCs/>
          <w:sz w:val="28"/>
          <w:szCs w:val="28"/>
        </w:rPr>
      </w:pPr>
      <w:r w:rsidRPr="00667D28">
        <w:rPr>
          <w:rFonts w:ascii="Calibri" w:eastAsia="Times New Roman" w:hAnsi="Calibri" w:cs="Times New Roman"/>
          <w:bCs/>
          <w:sz w:val="28"/>
          <w:szCs w:val="28"/>
        </w:rPr>
        <w:t>обогащение опыта межкультурного общения</w:t>
      </w:r>
      <w:r>
        <w:rPr>
          <w:rFonts w:ascii="Calibri" w:eastAsia="Times New Roman" w:hAnsi="Calibri" w:cs="Times New Roman"/>
          <w:bCs/>
          <w:sz w:val="28"/>
          <w:szCs w:val="28"/>
        </w:rPr>
        <w:t>;</w:t>
      </w:r>
    </w:p>
    <w:p w:rsidR="00526D0A" w:rsidRPr="00236BB2" w:rsidRDefault="00526D0A" w:rsidP="00526D0A">
      <w:pPr>
        <w:spacing w:line="360" w:lineRule="auto"/>
        <w:ind w:firstLine="709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2) я</w:t>
      </w:r>
      <w:r w:rsidRPr="00667D28">
        <w:rPr>
          <w:rFonts w:ascii="Calibri" w:eastAsia="Times New Roman" w:hAnsi="Calibri" w:cs="Times New Roman"/>
          <w:b/>
          <w:sz w:val="28"/>
          <w:szCs w:val="28"/>
        </w:rPr>
        <w:t>зыковые способности: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667D28">
        <w:rPr>
          <w:rFonts w:ascii="Calibri" w:eastAsia="Times New Roman" w:hAnsi="Calibri" w:cs="Times New Roman"/>
          <w:sz w:val="28"/>
          <w:szCs w:val="28"/>
        </w:rPr>
        <w:t>к слуховой и зрительной дифференциации, к имитации</w:t>
      </w:r>
      <w:r w:rsidRPr="00667D28">
        <w:rPr>
          <w:rFonts w:ascii="Calibri" w:eastAsia="Times New Roman" w:hAnsi="Calibri" w:cs="Times New Roman"/>
          <w:b/>
          <w:sz w:val="28"/>
          <w:szCs w:val="28"/>
        </w:rPr>
        <w:t xml:space="preserve">, </w:t>
      </w:r>
      <w:r w:rsidRPr="00667D28">
        <w:rPr>
          <w:rFonts w:ascii="Calibri" w:eastAsia="Times New Roman" w:hAnsi="Calibri" w:cs="Times New Roman"/>
          <w:sz w:val="28"/>
          <w:szCs w:val="28"/>
        </w:rPr>
        <w:t>к догадке, смысловой антиципации, к выявлению языковых закономерностей</w:t>
      </w:r>
      <w:r w:rsidRPr="00667D28">
        <w:rPr>
          <w:rFonts w:ascii="Calibri" w:eastAsia="Times New Roman" w:hAnsi="Calibri" w:cs="Times New Roman"/>
          <w:b/>
          <w:sz w:val="28"/>
          <w:szCs w:val="28"/>
        </w:rPr>
        <w:t xml:space="preserve">, </w:t>
      </w:r>
      <w:r w:rsidRPr="00667D28">
        <w:rPr>
          <w:rFonts w:ascii="Calibri" w:eastAsia="Times New Roman" w:hAnsi="Calibri" w:cs="Times New Roman"/>
          <w:sz w:val="28"/>
          <w:szCs w:val="28"/>
        </w:rPr>
        <w:t>к выявлению главного и к логическому изложению</w:t>
      </w:r>
      <w:r>
        <w:rPr>
          <w:rFonts w:ascii="Calibri" w:eastAsia="Times New Roman" w:hAnsi="Calibri" w:cs="Times New Roman"/>
          <w:sz w:val="28"/>
          <w:szCs w:val="28"/>
        </w:rPr>
        <w:t>;</w:t>
      </w:r>
    </w:p>
    <w:p w:rsidR="00526D0A" w:rsidRPr="00667D28" w:rsidRDefault="00526D0A" w:rsidP="00526D0A">
      <w:pPr>
        <w:spacing w:line="36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3)</w:t>
      </w:r>
      <w:r w:rsidRPr="00667D2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у</w:t>
      </w:r>
      <w:r w:rsidRPr="00667D28">
        <w:rPr>
          <w:rFonts w:ascii="Calibri" w:eastAsia="Times New Roman" w:hAnsi="Calibri" w:cs="Times New Roman"/>
          <w:b/>
          <w:sz w:val="28"/>
          <w:szCs w:val="28"/>
        </w:rPr>
        <w:t>ниверсальные учебные действия</w:t>
      </w:r>
      <w:r w:rsidRPr="00667D28">
        <w:rPr>
          <w:rFonts w:ascii="Calibri" w:eastAsia="Times New Roman" w:hAnsi="Calibri" w:cs="Times New Roman"/>
          <w:sz w:val="28"/>
          <w:szCs w:val="28"/>
        </w:rPr>
        <w:t>:</w:t>
      </w:r>
    </w:p>
    <w:p w:rsidR="00526D0A" w:rsidRPr="00667D28" w:rsidRDefault="00526D0A" w:rsidP="00526D0A">
      <w:pPr>
        <w:spacing w:line="36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667D28">
        <w:rPr>
          <w:rFonts w:ascii="Calibri" w:eastAsia="Times New Roman" w:hAnsi="Calibri" w:cs="Times New Roman"/>
          <w:b/>
          <w:i/>
          <w:sz w:val="28"/>
          <w:szCs w:val="28"/>
        </w:rPr>
        <w:t>регулятивные:</w:t>
      </w:r>
    </w:p>
    <w:p w:rsidR="00526D0A" w:rsidRPr="00667D28" w:rsidRDefault="00526D0A" w:rsidP="00526D0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 xml:space="preserve">самостоятельно ставить цели, планировать пути их достижения, умение выбирать наиболее эффективные способы решения </w:t>
      </w:r>
      <w:r>
        <w:rPr>
          <w:rFonts w:ascii="Calibri" w:eastAsia="Times New Roman" w:hAnsi="Calibri" w:cs="Times New Roman"/>
          <w:sz w:val="28"/>
          <w:szCs w:val="28"/>
        </w:rPr>
        <w:t>учебных и познавательных задач;</w:t>
      </w:r>
    </w:p>
    <w:p w:rsidR="00526D0A" w:rsidRPr="00667D28" w:rsidRDefault="00526D0A" w:rsidP="00526D0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526D0A" w:rsidRPr="00667D28" w:rsidRDefault="00526D0A" w:rsidP="00526D0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lastRenderedPageBreak/>
        <w:t xml:space="preserve">оценивать правильность выполнения учебной задачи, собственные возможности её решения; </w:t>
      </w:r>
    </w:p>
    <w:p w:rsidR="00526D0A" w:rsidRPr="00667D28" w:rsidRDefault="00526D0A" w:rsidP="00526D0A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26D0A" w:rsidRPr="00667D28" w:rsidRDefault="00526D0A" w:rsidP="00526D0A">
      <w:pPr>
        <w:spacing w:line="36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667D28">
        <w:rPr>
          <w:rFonts w:ascii="Calibri" w:eastAsia="Times New Roman" w:hAnsi="Calibri" w:cs="Times New Roman"/>
          <w:b/>
          <w:i/>
          <w:sz w:val="28"/>
          <w:szCs w:val="28"/>
        </w:rPr>
        <w:t>познавательные:</w:t>
      </w:r>
    </w:p>
    <w:p w:rsidR="00526D0A" w:rsidRPr="00667D28" w:rsidRDefault="00526D0A" w:rsidP="00526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526D0A" w:rsidRPr="00667D28" w:rsidRDefault="00526D0A" w:rsidP="00526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526D0A" w:rsidRPr="00667D28" w:rsidRDefault="00526D0A" w:rsidP="00526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 xml:space="preserve">строить </w:t>
      </w:r>
      <w:proofErr w:type="gramStart"/>
      <w:r w:rsidRPr="00667D28">
        <w:rPr>
          <w:rFonts w:ascii="Calibri" w:eastAsia="Times New Roman" w:hAnsi="Calibri" w:cs="Times New Roman"/>
          <w:sz w:val="28"/>
          <w:szCs w:val="28"/>
        </w:rPr>
        <w:t>логическое рассуждение</w:t>
      </w:r>
      <w:proofErr w:type="gramEnd"/>
      <w:r w:rsidRPr="00667D28">
        <w:rPr>
          <w:rFonts w:ascii="Calibri" w:eastAsia="Times New Roman" w:hAnsi="Calibri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526D0A" w:rsidRPr="00667D28" w:rsidRDefault="00526D0A" w:rsidP="00526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526D0A" w:rsidRPr="00667D28" w:rsidRDefault="00526D0A" w:rsidP="00526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526D0A" w:rsidRPr="00667D28" w:rsidRDefault="00526D0A" w:rsidP="00526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>выделять, обобщать и фиксировать нужную информацию;</w:t>
      </w:r>
    </w:p>
    <w:p w:rsidR="00526D0A" w:rsidRPr="00667D28" w:rsidRDefault="00526D0A" w:rsidP="00526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526D0A" w:rsidRPr="00667D28" w:rsidRDefault="00526D0A" w:rsidP="00526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>решать проблемы творческого и поискового характера;</w:t>
      </w:r>
    </w:p>
    <w:p w:rsidR="00526D0A" w:rsidRPr="00667D28" w:rsidRDefault="00526D0A" w:rsidP="00526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526D0A" w:rsidRPr="00667D28" w:rsidRDefault="00526D0A" w:rsidP="00526D0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667D28">
        <w:rPr>
          <w:rFonts w:ascii="Calibri" w:eastAsia="Times New Roman" w:hAnsi="Calibri" w:cs="Times New Roman"/>
          <w:sz w:val="28"/>
          <w:szCs w:val="28"/>
        </w:rPr>
        <w:t>контролировать и оцениват</w:t>
      </w:r>
      <w:r>
        <w:rPr>
          <w:rFonts w:ascii="Calibri" w:eastAsia="Times New Roman" w:hAnsi="Calibri" w:cs="Times New Roman"/>
          <w:sz w:val="28"/>
          <w:szCs w:val="28"/>
        </w:rPr>
        <w:t>ь результаты своей деятельности;</w:t>
      </w:r>
    </w:p>
    <w:p w:rsidR="00526D0A" w:rsidRPr="00B547D2" w:rsidRDefault="00526D0A" w:rsidP="00526D0A">
      <w:pPr>
        <w:spacing w:line="36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B547D2">
        <w:rPr>
          <w:rFonts w:ascii="Calibri" w:eastAsia="Times New Roman" w:hAnsi="Calibri" w:cs="Times New Roman"/>
          <w:b/>
          <w:i/>
          <w:sz w:val="28"/>
          <w:szCs w:val="28"/>
        </w:rPr>
        <w:t>коммуникативные:</w:t>
      </w:r>
    </w:p>
    <w:p w:rsidR="00526D0A" w:rsidRPr="00B547D2" w:rsidRDefault="00526D0A" w:rsidP="00526D0A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lastRenderedPageBreak/>
        <w:t>готовность и способность осуществлять межкульту</w:t>
      </w:r>
      <w:r>
        <w:rPr>
          <w:rFonts w:ascii="Calibri" w:eastAsia="Times New Roman" w:hAnsi="Calibri" w:cs="Times New Roman"/>
          <w:sz w:val="28"/>
          <w:szCs w:val="28"/>
        </w:rPr>
        <w:t>рное общение на АЯ</w:t>
      </w:r>
      <w:r w:rsidRPr="00B547D2">
        <w:rPr>
          <w:rFonts w:ascii="Calibri" w:eastAsia="Times New Roman" w:hAnsi="Calibri" w:cs="Times New Roman"/>
          <w:sz w:val="28"/>
          <w:szCs w:val="28"/>
        </w:rPr>
        <w:t>:</w:t>
      </w:r>
    </w:p>
    <w:p w:rsidR="00526D0A" w:rsidRPr="00B547D2" w:rsidRDefault="00526D0A" w:rsidP="00526D0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526D0A" w:rsidRPr="00B547D2" w:rsidRDefault="00526D0A" w:rsidP="00526D0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526D0A" w:rsidRPr="00B547D2" w:rsidRDefault="00526D0A" w:rsidP="00526D0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526D0A" w:rsidRPr="00B547D2" w:rsidRDefault="00526D0A" w:rsidP="00526D0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- спрашивать, интересоваться чужим мнением и высказывать свое;</w:t>
      </w:r>
    </w:p>
    <w:p w:rsidR="00526D0A" w:rsidRPr="00B547D2" w:rsidRDefault="00526D0A" w:rsidP="00526D0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- уметь обсуждать разные точки зрения и  способствовать выработке общей (групповой) позиции;</w:t>
      </w:r>
    </w:p>
    <w:p w:rsidR="00526D0A" w:rsidRPr="00B547D2" w:rsidRDefault="00526D0A" w:rsidP="00526D0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526D0A" w:rsidRPr="00B547D2" w:rsidRDefault="00526D0A" w:rsidP="00526D0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526D0A" w:rsidRPr="00B547D2" w:rsidRDefault="00526D0A" w:rsidP="00526D0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526D0A" w:rsidRPr="00B547D2" w:rsidRDefault="00526D0A" w:rsidP="00526D0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 xml:space="preserve">- проявлять уважительное отношение к партнерам, внимание к личности </w:t>
      </w:r>
      <w:proofErr w:type="gramStart"/>
      <w:r w:rsidRPr="00B547D2">
        <w:rPr>
          <w:rFonts w:ascii="Calibri" w:eastAsia="Times New Roman" w:hAnsi="Calibri" w:cs="Times New Roman"/>
          <w:sz w:val="28"/>
          <w:szCs w:val="28"/>
        </w:rPr>
        <w:t>другого</w:t>
      </w:r>
      <w:proofErr w:type="gramEnd"/>
      <w:r w:rsidRPr="00B547D2">
        <w:rPr>
          <w:rFonts w:ascii="Calibri" w:eastAsia="Times New Roman" w:hAnsi="Calibri" w:cs="Times New Roman"/>
          <w:sz w:val="28"/>
          <w:szCs w:val="28"/>
        </w:rPr>
        <w:t>;</w:t>
      </w:r>
    </w:p>
    <w:p w:rsidR="00526D0A" w:rsidRPr="00D31F99" w:rsidRDefault="00526D0A" w:rsidP="00526D0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</w:t>
      </w:r>
      <w:r>
        <w:rPr>
          <w:rFonts w:ascii="Calibri" w:eastAsia="Times New Roman" w:hAnsi="Calibri" w:cs="Times New Roman"/>
          <w:sz w:val="28"/>
          <w:szCs w:val="28"/>
        </w:rPr>
        <w:t>ей цели совместной деятельности;</w:t>
      </w:r>
    </w:p>
    <w:p w:rsidR="00526D0A" w:rsidRPr="00B547D2" w:rsidRDefault="00526D0A" w:rsidP="00526D0A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72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</w:t>
      </w:r>
      <w:r w:rsidRPr="00B547D2">
        <w:rPr>
          <w:rFonts w:ascii="Calibri" w:eastAsia="Times New Roman" w:hAnsi="Calibri" w:cs="Times New Roman"/>
          <w:b/>
          <w:sz w:val="28"/>
          <w:szCs w:val="28"/>
        </w:rPr>
        <w:t>пециальные учебные умения: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lastRenderedPageBreak/>
        <w:t xml:space="preserve">читать на </w:t>
      </w:r>
      <w:r>
        <w:rPr>
          <w:rFonts w:ascii="Calibri" w:eastAsia="Times New Roman" w:hAnsi="Calibri" w:cs="Times New Roman"/>
          <w:sz w:val="28"/>
          <w:szCs w:val="28"/>
        </w:rPr>
        <w:t>АЯ</w:t>
      </w:r>
      <w:r w:rsidRPr="00B547D2">
        <w:rPr>
          <w:rFonts w:ascii="Calibri" w:eastAsia="Times New Roman" w:hAnsi="Calibri" w:cs="Times New Roman"/>
          <w:sz w:val="28"/>
          <w:szCs w:val="28"/>
        </w:rPr>
        <w:t xml:space="preserve"> с целью поиска конкретной информации;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 xml:space="preserve">читать на </w:t>
      </w:r>
      <w:r>
        <w:rPr>
          <w:rFonts w:ascii="Calibri" w:eastAsia="Times New Roman" w:hAnsi="Calibri" w:cs="Times New Roman"/>
          <w:sz w:val="28"/>
          <w:szCs w:val="28"/>
        </w:rPr>
        <w:t>АЯ</w:t>
      </w:r>
      <w:r w:rsidRPr="00B547D2">
        <w:rPr>
          <w:rFonts w:ascii="Calibri" w:eastAsia="Times New Roman" w:hAnsi="Calibri" w:cs="Times New Roman"/>
          <w:sz w:val="28"/>
          <w:szCs w:val="28"/>
        </w:rPr>
        <w:t xml:space="preserve"> с целью детального понимания содержания;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 xml:space="preserve">читать на </w:t>
      </w:r>
      <w:r>
        <w:rPr>
          <w:rFonts w:ascii="Calibri" w:eastAsia="Times New Roman" w:hAnsi="Calibri" w:cs="Times New Roman"/>
          <w:sz w:val="28"/>
          <w:szCs w:val="28"/>
        </w:rPr>
        <w:t>АЯ</w:t>
      </w:r>
      <w:r w:rsidRPr="00B547D2">
        <w:rPr>
          <w:rFonts w:ascii="Calibri" w:eastAsia="Times New Roman" w:hAnsi="Calibri" w:cs="Times New Roman"/>
          <w:sz w:val="28"/>
          <w:szCs w:val="28"/>
        </w:rPr>
        <w:t xml:space="preserve"> с целью понимания основного содержания;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работать с лексическими таблицами;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понимать отношения между словами и предложениями внутри текста;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работать с функциональными опорами при овладении диалогической речью;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кратко излагать содержание прочитанного или услышанного текста;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иллюстрировать речь примерами, сопоставлять и противопоставлять факты;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использовать речевые средства для объяснения причины, результата действия;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использовать речевые средства для аргументации своей точки зрения;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организовывать работу по выполнению и защите творческого проекта;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пользоваться лингвострановедческим справочником;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переводить с русского языка на английский;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 xml:space="preserve">использовать различные способы запоминания слов </w:t>
      </w:r>
      <w:proofErr w:type="gramStart"/>
      <w:r w:rsidRPr="00B547D2">
        <w:rPr>
          <w:rFonts w:ascii="Calibri" w:eastAsia="Times New Roman" w:hAnsi="Calibri" w:cs="Times New Roman"/>
          <w:sz w:val="28"/>
          <w:szCs w:val="28"/>
        </w:rPr>
        <w:t>на</w:t>
      </w:r>
      <w:proofErr w:type="gramEnd"/>
      <w:r w:rsidRPr="00B547D2">
        <w:rPr>
          <w:rFonts w:ascii="Calibri" w:eastAsia="Times New Roman" w:hAnsi="Calibri" w:cs="Times New Roman"/>
          <w:sz w:val="28"/>
          <w:szCs w:val="28"/>
        </w:rPr>
        <w:t xml:space="preserve"> ИЯ;</w:t>
      </w:r>
    </w:p>
    <w:p w:rsidR="00526D0A" w:rsidRPr="00B547D2" w:rsidRDefault="00526D0A" w:rsidP="00526D0A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B547D2">
        <w:rPr>
          <w:rFonts w:ascii="Calibri" w:eastAsia="Times New Roman" w:hAnsi="Calibri" w:cs="Times New Roman"/>
          <w:sz w:val="28"/>
          <w:szCs w:val="28"/>
        </w:rPr>
        <w:t>выполнять</w:t>
      </w:r>
      <w:r w:rsidRPr="00B547D2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  <w:r w:rsidRPr="00B547D2">
        <w:rPr>
          <w:rFonts w:ascii="Calibri" w:eastAsia="Times New Roman" w:hAnsi="Calibri" w:cs="Times New Roman"/>
          <w:sz w:val="28"/>
          <w:szCs w:val="28"/>
        </w:rPr>
        <w:t>тесты</w:t>
      </w:r>
      <w:r w:rsidRPr="00B547D2">
        <w:rPr>
          <w:rFonts w:ascii="Calibri" w:eastAsia="Times New Roman" w:hAnsi="Calibri" w:cs="Times New Roman"/>
          <w:sz w:val="28"/>
          <w:szCs w:val="28"/>
          <w:lang w:val="en-US"/>
        </w:rPr>
        <w:t xml:space="preserve">  </w:t>
      </w:r>
      <w:r w:rsidRPr="00B547D2">
        <w:rPr>
          <w:rFonts w:ascii="Calibri" w:eastAsia="Times New Roman" w:hAnsi="Calibri" w:cs="Times New Roman"/>
          <w:sz w:val="28"/>
          <w:szCs w:val="28"/>
        </w:rPr>
        <w:t>в</w:t>
      </w:r>
      <w:r w:rsidRPr="00B547D2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  <w:r w:rsidRPr="00B547D2">
        <w:rPr>
          <w:rFonts w:ascii="Calibri" w:eastAsia="Times New Roman" w:hAnsi="Calibri" w:cs="Times New Roman"/>
          <w:sz w:val="28"/>
          <w:szCs w:val="28"/>
        </w:rPr>
        <w:t>форматах</w:t>
      </w:r>
      <w:r w:rsidRPr="00B547D2">
        <w:rPr>
          <w:rFonts w:ascii="Calibri" w:eastAsia="Times New Roman" w:hAnsi="Calibri" w:cs="Times New Roman"/>
          <w:sz w:val="28"/>
          <w:szCs w:val="28"/>
          <w:lang w:val="en-US"/>
        </w:rPr>
        <w:t xml:space="preserve">  “Multiple choice”, True/False/Unstated”, “Matching”, “Fill in” </w:t>
      </w:r>
      <w:r w:rsidRPr="00B547D2">
        <w:rPr>
          <w:rFonts w:ascii="Calibri" w:eastAsia="Times New Roman" w:hAnsi="Calibri" w:cs="Times New Roman"/>
          <w:sz w:val="28"/>
          <w:szCs w:val="28"/>
        </w:rPr>
        <w:t>и</w:t>
      </w:r>
      <w:r w:rsidRPr="00B547D2">
        <w:rPr>
          <w:rFonts w:ascii="Calibri" w:eastAsia="Times New Roman" w:hAnsi="Calibri" w:cs="Times New Roman"/>
          <w:sz w:val="28"/>
          <w:szCs w:val="28"/>
          <w:lang w:val="en-US"/>
        </w:rPr>
        <w:t xml:space="preserve"> </w:t>
      </w:r>
      <w:proofErr w:type="spellStart"/>
      <w:r w:rsidRPr="00B547D2">
        <w:rPr>
          <w:rFonts w:ascii="Calibri" w:eastAsia="Times New Roman" w:hAnsi="Calibri" w:cs="Times New Roman"/>
          <w:sz w:val="28"/>
          <w:szCs w:val="28"/>
        </w:rPr>
        <w:t>др</w:t>
      </w:r>
      <w:proofErr w:type="spellEnd"/>
      <w:r w:rsidRPr="00B547D2">
        <w:rPr>
          <w:rFonts w:ascii="Calibri" w:eastAsia="Times New Roman" w:hAnsi="Calibri" w:cs="Times New Roman"/>
          <w:sz w:val="28"/>
          <w:szCs w:val="28"/>
          <w:lang w:val="en-US"/>
        </w:rPr>
        <w:t>.</w:t>
      </w:r>
    </w:p>
    <w:p w:rsidR="00526D0A" w:rsidRPr="008559ED" w:rsidRDefault="00526D0A" w:rsidP="00526D0A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8559ED">
        <w:rPr>
          <w:rFonts w:ascii="Calibri" w:eastAsia="Times New Roman" w:hAnsi="Calibri" w:cs="Times New Roman"/>
          <w:b/>
          <w:sz w:val="28"/>
          <w:szCs w:val="28"/>
        </w:rPr>
        <w:lastRenderedPageBreak/>
        <w:t>Воспитание ценностного отношения к природе, окружающей среде (экологическое воспитание)</w:t>
      </w:r>
    </w:p>
    <w:p w:rsidR="00526D0A" w:rsidRDefault="00526D0A" w:rsidP="00526D0A">
      <w:pPr>
        <w:rPr>
          <w:rFonts w:ascii="Times New Roman" w:hAnsi="Times New Roman" w:cs="Times New Roman"/>
          <w:sz w:val="24"/>
          <w:szCs w:val="24"/>
        </w:rPr>
      </w:pPr>
      <w:r w:rsidRPr="008559ED">
        <w:rPr>
          <w:rFonts w:ascii="Calibri" w:eastAsia="Times New Roman" w:hAnsi="Calibri" w:cs="Times New Roman"/>
          <w:b/>
          <w:i/>
          <w:sz w:val="28"/>
          <w:szCs w:val="28"/>
        </w:rPr>
        <w:t xml:space="preserve">Ценности: </w:t>
      </w:r>
      <w:r w:rsidRPr="008559ED">
        <w:rPr>
          <w:rFonts w:ascii="Calibri" w:eastAsia="Times New Roman" w:hAnsi="Calibri" w:cs="Times New Roman"/>
          <w:sz w:val="28"/>
          <w:szCs w:val="28"/>
        </w:rPr>
        <w:t>жизнь; родная земля; окружающий мир; экология</w:t>
      </w:r>
    </w:p>
    <w:p w:rsidR="00526D0A" w:rsidRPr="008559ED" w:rsidRDefault="00526D0A" w:rsidP="00526D0A">
      <w:pPr>
        <w:numPr>
          <w:ilvl w:val="0"/>
          <w:numId w:val="7"/>
        </w:numPr>
        <w:tabs>
          <w:tab w:val="clear" w:pos="284"/>
          <w:tab w:val="num" w:pos="449"/>
        </w:tabs>
        <w:spacing w:after="0" w:line="360" w:lineRule="auto"/>
        <w:ind w:left="24" w:firstLine="0"/>
        <w:rPr>
          <w:rFonts w:ascii="Calibri" w:eastAsia="Times New Roman" w:hAnsi="Calibri" w:cs="Times New Roman"/>
          <w:sz w:val="28"/>
          <w:szCs w:val="28"/>
        </w:rPr>
      </w:pPr>
      <w:r w:rsidRPr="008559ED">
        <w:rPr>
          <w:rFonts w:ascii="Calibri" w:eastAsia="Times New Roman" w:hAnsi="Calibri" w:cs="Times New Roman"/>
          <w:sz w:val="28"/>
          <w:szCs w:val="28"/>
        </w:rPr>
        <w:t>интерес к природе и природным явлениям;</w:t>
      </w:r>
    </w:p>
    <w:p w:rsidR="00526D0A" w:rsidRPr="008559ED" w:rsidRDefault="00526D0A" w:rsidP="00526D0A">
      <w:pPr>
        <w:numPr>
          <w:ilvl w:val="0"/>
          <w:numId w:val="7"/>
        </w:numPr>
        <w:tabs>
          <w:tab w:val="clear" w:pos="284"/>
          <w:tab w:val="num" w:pos="449"/>
        </w:tabs>
        <w:spacing w:after="0" w:line="360" w:lineRule="auto"/>
        <w:ind w:left="24" w:firstLine="0"/>
        <w:rPr>
          <w:rFonts w:ascii="Calibri" w:eastAsia="Times New Roman" w:hAnsi="Calibri" w:cs="Times New Roman"/>
          <w:sz w:val="28"/>
          <w:szCs w:val="28"/>
        </w:rPr>
      </w:pPr>
      <w:r w:rsidRPr="008559ED">
        <w:rPr>
          <w:rFonts w:ascii="Calibri" w:eastAsia="Times New Roman" w:hAnsi="Calibri" w:cs="Times New Roman"/>
          <w:sz w:val="28"/>
          <w:szCs w:val="28"/>
        </w:rPr>
        <w:t>бережное, уважительное отношение к природе и всем формам жизни;</w:t>
      </w:r>
    </w:p>
    <w:p w:rsidR="00526D0A" w:rsidRPr="008559ED" w:rsidRDefault="00526D0A" w:rsidP="00526D0A">
      <w:pPr>
        <w:numPr>
          <w:ilvl w:val="0"/>
          <w:numId w:val="7"/>
        </w:numPr>
        <w:tabs>
          <w:tab w:val="clear" w:pos="284"/>
          <w:tab w:val="num" w:pos="449"/>
        </w:tabs>
        <w:spacing w:after="0" w:line="360" w:lineRule="auto"/>
        <w:ind w:left="24" w:firstLine="0"/>
        <w:rPr>
          <w:rFonts w:ascii="Calibri" w:eastAsia="Times New Roman" w:hAnsi="Calibri" w:cs="Times New Roman"/>
          <w:sz w:val="28"/>
          <w:szCs w:val="28"/>
        </w:rPr>
      </w:pPr>
      <w:r w:rsidRPr="008559ED">
        <w:rPr>
          <w:rFonts w:ascii="Calibri" w:eastAsia="Times New Roman" w:hAnsi="Calibri" w:cs="Times New Roman"/>
          <w:sz w:val="28"/>
          <w:szCs w:val="28"/>
        </w:rPr>
        <w:t>понимание активной роли человека в природе;</w:t>
      </w:r>
    </w:p>
    <w:p w:rsidR="00526D0A" w:rsidRPr="008559ED" w:rsidRDefault="00526D0A" w:rsidP="00526D0A">
      <w:pPr>
        <w:numPr>
          <w:ilvl w:val="0"/>
          <w:numId w:val="7"/>
        </w:numPr>
        <w:tabs>
          <w:tab w:val="clear" w:pos="284"/>
          <w:tab w:val="num" w:pos="449"/>
        </w:tabs>
        <w:spacing w:after="0" w:line="360" w:lineRule="auto"/>
        <w:ind w:left="24" w:firstLine="0"/>
        <w:rPr>
          <w:rFonts w:ascii="Calibri" w:eastAsia="Times New Roman" w:hAnsi="Calibri" w:cs="Times New Roman"/>
          <w:sz w:val="28"/>
          <w:szCs w:val="28"/>
        </w:rPr>
      </w:pPr>
      <w:r w:rsidRPr="008559ED">
        <w:rPr>
          <w:rFonts w:ascii="Calibri" w:eastAsia="Times New Roman" w:hAnsi="Calibri" w:cs="Times New Roman"/>
          <w:sz w:val="28"/>
          <w:szCs w:val="28"/>
        </w:rPr>
        <w:t>способность осознавать экологические проблемы;</w:t>
      </w:r>
    </w:p>
    <w:p w:rsidR="00526D0A" w:rsidRPr="008559ED" w:rsidRDefault="00526D0A" w:rsidP="00526D0A">
      <w:pPr>
        <w:numPr>
          <w:ilvl w:val="0"/>
          <w:numId w:val="7"/>
        </w:numPr>
        <w:tabs>
          <w:tab w:val="clear" w:pos="284"/>
          <w:tab w:val="num" w:pos="449"/>
        </w:tabs>
        <w:spacing w:after="0" w:line="360" w:lineRule="auto"/>
        <w:ind w:left="24" w:firstLine="0"/>
        <w:rPr>
          <w:rFonts w:ascii="Calibri" w:eastAsia="Times New Roman" w:hAnsi="Calibri" w:cs="Times New Roman"/>
          <w:sz w:val="28"/>
          <w:szCs w:val="28"/>
        </w:rPr>
      </w:pPr>
      <w:r w:rsidRPr="008559ED">
        <w:rPr>
          <w:rFonts w:ascii="Calibri" w:eastAsia="Times New Roman" w:hAnsi="Calibri" w:cs="Times New Roman"/>
          <w:sz w:val="28"/>
          <w:szCs w:val="28"/>
        </w:rPr>
        <w:t>готовность к личному участию в экологических проектах;</w:t>
      </w:r>
    </w:p>
    <w:p w:rsidR="00526D0A" w:rsidRDefault="00526D0A" w:rsidP="00526D0A">
      <w:pPr>
        <w:numPr>
          <w:ilvl w:val="0"/>
          <w:numId w:val="7"/>
        </w:numPr>
        <w:tabs>
          <w:tab w:val="clear" w:pos="284"/>
          <w:tab w:val="num" w:pos="449"/>
        </w:tabs>
        <w:spacing w:after="0" w:line="360" w:lineRule="auto"/>
        <w:ind w:left="24" w:firstLine="0"/>
        <w:rPr>
          <w:rFonts w:ascii="Calibri" w:eastAsia="Times New Roman" w:hAnsi="Calibri" w:cs="Times New Roman"/>
          <w:sz w:val="28"/>
          <w:szCs w:val="28"/>
        </w:rPr>
      </w:pPr>
      <w:r w:rsidRPr="008559ED">
        <w:rPr>
          <w:rFonts w:ascii="Calibri" w:eastAsia="Times New Roman" w:hAnsi="Calibri" w:cs="Times New Roman"/>
          <w:sz w:val="28"/>
          <w:szCs w:val="28"/>
        </w:rPr>
        <w:t>потребность и стремление заботиться о домашних питомцах</w:t>
      </w:r>
    </w:p>
    <w:p w:rsidR="00526D0A" w:rsidRPr="00526D0A" w:rsidRDefault="00526D0A" w:rsidP="00526D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6D0A">
        <w:rPr>
          <w:rFonts w:ascii="Calibri" w:eastAsia="Times New Roman" w:hAnsi="Calibri" w:cs="Times New Roman"/>
          <w:sz w:val="28"/>
          <w:szCs w:val="28"/>
        </w:rPr>
        <w:t>чувство ответственности за жизнь и здоровье домашних питомцев</w:t>
      </w:r>
    </w:p>
    <w:p w:rsidR="00526D0A" w:rsidRPr="00526D0A" w:rsidRDefault="00526D0A" w:rsidP="00526D0A">
      <w:pPr>
        <w:pStyle w:val="a3"/>
        <w:ind w:left="340"/>
        <w:rPr>
          <w:rFonts w:ascii="Times New Roman" w:hAnsi="Times New Roman" w:cs="Times New Roman"/>
          <w:sz w:val="24"/>
          <w:szCs w:val="24"/>
        </w:rPr>
      </w:pPr>
    </w:p>
    <w:p w:rsidR="00526D0A" w:rsidRPr="008559ED" w:rsidRDefault="00526D0A" w:rsidP="00526D0A">
      <w:pPr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 этом используются тексты</w:t>
      </w:r>
      <w:r w:rsidRPr="008559ED">
        <w:rPr>
          <w:rFonts w:ascii="Calibri" w:eastAsia="Times New Roman" w:hAnsi="Calibri" w:cs="Times New Roman"/>
          <w:sz w:val="28"/>
          <w:szCs w:val="28"/>
        </w:rPr>
        <w:t>, воспитывающие любовь к природе, к представителям животного и растительного мира России и других стран, учащие ответственному, бережному отношению к окружающей среде, осознанию экологических проблем, готовящие к личному участию в экологических проектах;</w:t>
      </w:r>
    </w:p>
    <w:p w:rsidR="00526D0A" w:rsidRDefault="00526D0A" w:rsidP="00526D0A">
      <w:pPr>
        <w:spacing w:after="0" w:line="360" w:lineRule="auto"/>
        <w:ind w:left="24"/>
        <w:rPr>
          <w:rFonts w:ascii="Calibri" w:eastAsia="Times New Roman" w:hAnsi="Calibri" w:cs="Times New Roman"/>
          <w:sz w:val="28"/>
          <w:szCs w:val="28"/>
        </w:rPr>
      </w:pPr>
    </w:p>
    <w:p w:rsidR="00FC3EC1" w:rsidRPr="00526D0A" w:rsidRDefault="00FC3EC1"/>
    <w:sectPr w:rsidR="00FC3EC1" w:rsidRPr="0052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D0A"/>
    <w:rsid w:val="00526D0A"/>
    <w:rsid w:val="00FC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826</Words>
  <Characters>4711</Characters>
  <Application>Microsoft Office Word</Application>
  <DocSecurity>0</DocSecurity>
  <Lines>39</Lines>
  <Paragraphs>11</Paragraphs>
  <ScaleCrop>false</ScaleCrop>
  <Company>Grizli777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2019-02-23T18:58:00Z</dcterms:created>
  <dcterms:modified xsi:type="dcterms:W3CDTF">2019-02-23T19:02:00Z</dcterms:modified>
</cp:coreProperties>
</file>